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811E" w14:textId="2EA82513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  <w:r w:rsidRPr="00FD4A16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Α</w:t>
      </w: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γαπητές φοιτήτριες, αγαπητοί φοιτητές,</w:t>
      </w:r>
    </w:p>
    <w:p w14:paraId="1BE548C6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4625848F" w14:textId="77777777" w:rsidR="007F56D7" w:rsidRPr="00CF4CA7" w:rsidRDefault="007F56D7" w:rsidP="007F56D7">
      <w:pPr>
        <w:spacing w:after="24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Σας προσκαλούμε στην επιστημονική εκδήλωση με τίτλο </w:t>
      </w:r>
      <w:r w:rsidRPr="00CF4CA7">
        <w:rPr>
          <w:rFonts w:ascii="Cambria" w:eastAsia="Times New Roman" w:hAnsi="Cambria" w:cs="Calibri"/>
          <w:bCs/>
          <w:color w:val="333333"/>
          <w:sz w:val="24"/>
          <w:szCs w:val="24"/>
          <w:lang w:eastAsia="el-GR"/>
        </w:rPr>
        <w:t>Πρωτοβουλίες και προτάσεις για την ευζωία των φοιτητών και φοιτητριών</w:t>
      </w: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, η οποία διοργανώνεται από το Εργαστήριο Εφαρμοσμένης Ψυχολογίας στο πλαίσιο του ερευνητικού προγράμματος «WISE: Καινοτόμες δράσεις για την ευζωία των φοιτητών και φοιτητριών στην Ευρώπη».</w:t>
      </w:r>
    </w:p>
    <w:p w14:paraId="285B375F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Η εκδήλωση περιλαμβάνει:</w:t>
      </w:r>
      <w:r w:rsidRPr="00CF4CA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br/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Παρουσίαση του ερευνητικού προγράμματος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WISE</w:t>
      </w:r>
    </w:p>
    <w:p w14:paraId="4E67EDAF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Παρουσίαση υπηρεσιών που απευθύνονται σε φοιτητές και φοιτήτριες</w:t>
      </w:r>
    </w:p>
    <w:p w14:paraId="041638EE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•              Βιωματικά εργαστήρια με στόχο την ενίσχυση της ευζωίας των φοιτητών και φοιτητριών</w:t>
      </w:r>
    </w:p>
    <w:p w14:paraId="6392BA95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i/>
          <w:iCs/>
          <w:color w:val="333333"/>
          <w:sz w:val="24"/>
          <w:szCs w:val="24"/>
          <w:lang w:eastAsia="el-GR"/>
        </w:rPr>
        <w:t> </w:t>
      </w:r>
    </w:p>
    <w:p w14:paraId="0F0CC1D8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Αναλυτικό πρόγραμμα: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hyperlink r:id="rId4" w:tgtFrame="z6_P-0guQl76dbJ7FSCai6H" w:history="1">
        <w:r w:rsidRPr="00CF4CA7">
          <w:rPr>
            <w:rFonts w:ascii="Cambria" w:eastAsia="Times New Roman" w:hAnsi="Cambria" w:cs="Calibri"/>
            <w:color w:val="467886"/>
            <w:sz w:val="24"/>
            <w:szCs w:val="24"/>
            <w:u w:val="single"/>
            <w:lang w:eastAsia="el-GR"/>
          </w:rPr>
          <w:t>https://lab.psy.auth.gr</w:t>
        </w:r>
      </w:hyperlink>
    </w:p>
    <w:p w14:paraId="77753B88" w14:textId="77777777" w:rsidR="007F56D7" w:rsidRPr="00CF4CA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i/>
          <w:iCs/>
          <w:color w:val="333333"/>
          <w:sz w:val="24"/>
          <w:szCs w:val="24"/>
          <w:lang w:eastAsia="el-GR"/>
        </w:rPr>
        <w:t> </w:t>
      </w:r>
    </w:p>
    <w:p w14:paraId="6779B5DB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Παρασκευή 17 Μαΐου 2024,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16:00 - 20:30</w:t>
      </w:r>
    </w:p>
    <w:p w14:paraId="434290AA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Σάββατο 18 Μαΐου 2024,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</w:t>
      </w:r>
      <w:r w:rsidRPr="00CF4CA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11:00 - 18:30</w:t>
      </w:r>
    </w:p>
    <w:p w14:paraId="6BB49821" w14:textId="77777777" w:rsidR="007F56D7" w:rsidRPr="00CF4CA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10</w:t>
      </w: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vertAlign w:val="superscript"/>
          <w:lang w:eastAsia="el-GR"/>
        </w:rPr>
        <w:t>ος</w:t>
      </w:r>
      <w:r w:rsidRPr="00CF4CA7">
        <w:rPr>
          <w:rFonts w:ascii="Cambria" w:eastAsia="Times New Roman" w:hAnsi="Cambria" w:cs="Calibri"/>
          <w:bCs/>
          <w:color w:val="000000"/>
          <w:sz w:val="24"/>
          <w:szCs w:val="24"/>
          <w:lang w:eastAsia="el-GR"/>
        </w:rPr>
        <w:t> όροφος Πύργος Παιδαγωγικής Σχολής, ΑΠΘ</w:t>
      </w:r>
    </w:p>
    <w:p w14:paraId="0A3D2A0B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 </w:t>
      </w:r>
    </w:p>
    <w:p w14:paraId="6782ABCE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Είσοδος δωρεάν</w:t>
      </w:r>
    </w:p>
    <w:p w14:paraId="1B05E670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Θα δοθεί βεβαίωση παρακολούθησης</w:t>
      </w:r>
    </w:p>
    <w:p w14:paraId="4C66200B" w14:textId="77777777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04E8192C" w14:textId="774D2E34" w:rsidR="007F56D7" w:rsidRPr="007F56D7" w:rsidRDefault="007F56D7" w:rsidP="007F56D7">
      <w:pPr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Για την παρακολούθηση της εκδήλωσης είναι απαραίτητη η προεγγραφή, μέχρι την </w:t>
      </w:r>
      <w:r w:rsidR="00CF4CA7" w:rsidRPr="00CF4CA7">
        <w:rPr>
          <w:rFonts w:ascii="Cambria" w:eastAsia="Times New Roman" w:hAnsi="Cambria" w:cs="Calibri"/>
          <w:b/>
          <w:color w:val="000000"/>
          <w:sz w:val="24"/>
          <w:szCs w:val="24"/>
          <w:lang w:eastAsia="el-GR"/>
        </w:rPr>
        <w:t>Πέμπτη</w:t>
      </w:r>
      <w:r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 xml:space="preserve"> 1</w:t>
      </w:r>
      <w:r w:rsidR="00CF4CA7"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>6</w:t>
      </w:r>
      <w:r w:rsidRPr="00CF4CA7">
        <w:rPr>
          <w:rFonts w:ascii="Cambria" w:eastAsia="Times New Roman" w:hAnsi="Cambria" w:cs="Calibri"/>
          <w:b/>
          <w:color w:val="000000"/>
          <w:sz w:val="24"/>
          <w:szCs w:val="24"/>
          <w:u w:val="single"/>
          <w:lang w:eastAsia="el-GR"/>
        </w:rPr>
        <w:t xml:space="preserve"> Μαΐου</w:t>
      </w:r>
      <w:r w:rsidRPr="007F56D7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, μέσω της συμπλήρωσης της παρακάτω φόρμας:</w:t>
      </w:r>
    </w:p>
    <w:p w14:paraId="571A51EC" w14:textId="77777777" w:rsidR="007F56D7" w:rsidRPr="007F56D7" w:rsidRDefault="00297434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hyperlink r:id="rId5" w:tgtFrame="pqO0p-NC5tTN4oe13HA3N1K" w:history="1">
        <w:r w:rsidR="007F56D7" w:rsidRPr="007F56D7">
          <w:rPr>
            <w:rFonts w:ascii="Cambria" w:eastAsia="Times New Roman" w:hAnsi="Cambria" w:cs="Calibri"/>
            <w:color w:val="467886"/>
            <w:sz w:val="24"/>
            <w:szCs w:val="24"/>
            <w:u w:val="single"/>
            <w:lang w:eastAsia="el-GR"/>
          </w:rPr>
          <w:t>https://forms.gle/5yV8je1TLzmToNqh6</w:t>
        </w:r>
      </w:hyperlink>
      <w:r w:rsidR="007F56D7"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27C5B9A1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 </w:t>
      </w:r>
    </w:p>
    <w:p w14:paraId="676F28BB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 xml:space="preserve">Ευρυνόμη </w:t>
      </w:r>
      <w:proofErr w:type="spellStart"/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Αυδή</w:t>
      </w:r>
      <w:proofErr w:type="spellEnd"/>
    </w:p>
    <w:p w14:paraId="2E7A8692" w14:textId="77777777" w:rsidR="007F56D7" w:rsidRPr="007F56D7" w:rsidRDefault="007F56D7" w:rsidP="007F56D7">
      <w:pPr>
        <w:shd w:val="clear" w:color="auto" w:fill="FFFFFF"/>
        <w:spacing w:after="0" w:line="330" w:lineRule="atLeast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Καθηγήτρια Κλινικής Ψυχολογίας</w:t>
      </w:r>
    </w:p>
    <w:p w14:paraId="2D895373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Calibri"/>
          <w:color w:val="333333"/>
          <w:sz w:val="24"/>
          <w:szCs w:val="24"/>
          <w:lang w:eastAsia="el-GR"/>
        </w:rPr>
        <w:t>Επιστημονικά υπεύθυνη</w:t>
      </w:r>
    </w:p>
    <w:p w14:paraId="2228A757" w14:textId="1F6A6401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Καθηγήτρια κλινικής ψυχολογίας</w:t>
      </w:r>
    </w:p>
    <w:p w14:paraId="0CA8665C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Τμήμα Ψυχολογίας, ΑΠΘ</w:t>
      </w:r>
    </w:p>
    <w:p w14:paraId="336BA247" w14:textId="77777777" w:rsidR="007F56D7" w:rsidRPr="00CF4CA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Πανεπιστημιούπολη</w:t>
      </w:r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, 541 24 </w:t>
      </w:r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Θεσσαλονίκη</w:t>
      </w:r>
    </w:p>
    <w:p w14:paraId="433D42E1" w14:textId="77777777" w:rsidR="007F56D7" w:rsidRPr="00CF4CA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Τηλ</w:t>
      </w:r>
      <w:proofErr w:type="spellEnd"/>
      <w:r w:rsidRPr="00CF4CA7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. 2310 997363</w:t>
      </w:r>
    </w:p>
    <w:p w14:paraId="203B7759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Evrinomy</w:t>
      </w:r>
      <w:proofErr w:type="spellEnd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Avdi</w:t>
      </w:r>
      <w:proofErr w:type="spellEnd"/>
    </w:p>
    <w:p w14:paraId="245E615C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Professor in clinical psychology</w:t>
      </w:r>
    </w:p>
    <w:p w14:paraId="53C9B999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School of Psychology, Aristotle University of Thessaloniki,</w:t>
      </w:r>
    </w:p>
    <w:p w14:paraId="7CE1FEBE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proofErr w:type="spellStart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Panepistimioupoli</w:t>
      </w:r>
      <w:proofErr w:type="spellEnd"/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, 541 24 Thessaloniki, Greece</w:t>
      </w:r>
    </w:p>
    <w:p w14:paraId="04F6A8E7" w14:textId="77777777" w:rsidR="007F56D7" w:rsidRPr="007F56D7" w:rsidRDefault="007F56D7" w:rsidP="007F56D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7F56D7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Tel. +302310997363</w:t>
      </w:r>
    </w:p>
    <w:p w14:paraId="45D164F2" w14:textId="77777777" w:rsidR="001A4C9E" w:rsidRPr="00FD4A16" w:rsidRDefault="001A4C9E">
      <w:pPr>
        <w:rPr>
          <w:rFonts w:ascii="Cambria" w:hAnsi="Cambria"/>
          <w:sz w:val="24"/>
          <w:szCs w:val="24"/>
        </w:rPr>
      </w:pPr>
    </w:p>
    <w:sectPr w:rsidR="001A4C9E" w:rsidRPr="00FD4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E"/>
    <w:rsid w:val="001A4C9E"/>
    <w:rsid w:val="00297434"/>
    <w:rsid w:val="007F56D7"/>
    <w:rsid w:val="00CF4CA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4C5C"/>
  <w15:chartTrackingRefBased/>
  <w15:docId w15:val="{DAADAB2C-71E7-4073-98E1-E3B710C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5yV8je1TLzmToNqh6" TargetMode="External"/><Relationship Id="rId4" Type="http://schemas.openxmlformats.org/officeDocument/2006/relationships/hyperlink" Target="https://lab.psy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user</cp:lastModifiedBy>
  <cp:revision>2</cp:revision>
  <dcterms:created xsi:type="dcterms:W3CDTF">2024-05-16T12:34:00Z</dcterms:created>
  <dcterms:modified xsi:type="dcterms:W3CDTF">2024-05-16T12:34:00Z</dcterms:modified>
</cp:coreProperties>
</file>